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6F" w:rsidRPr="00583D29" w:rsidRDefault="005E774F" w:rsidP="006B426F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6B426F">
        <w:rPr>
          <w:b/>
        </w:rPr>
        <w:t xml:space="preserve"> </w:t>
      </w:r>
      <w:r w:rsidR="006B426F" w:rsidRPr="00583D29">
        <w:rPr>
          <w:b/>
        </w:rPr>
        <w:t>УТВЕРЖДЕНО</w:t>
      </w:r>
    </w:p>
    <w:p w:rsidR="006B426F" w:rsidRPr="00583D29" w:rsidRDefault="006B426F" w:rsidP="006B426F">
      <w:pPr>
        <w:tabs>
          <w:tab w:val="left" w:pos="6966"/>
        </w:tabs>
        <w:jc w:val="center"/>
      </w:pPr>
      <w:r>
        <w:t xml:space="preserve">                                                                                     </w:t>
      </w:r>
      <w:r w:rsidRPr="00583D29">
        <w:t>распоряжением Администрации</w:t>
      </w:r>
    </w:p>
    <w:p w:rsidR="006B426F" w:rsidRPr="00583D29" w:rsidRDefault="006B426F" w:rsidP="006B426F">
      <w:pPr>
        <w:tabs>
          <w:tab w:val="left" w:pos="6966"/>
        </w:tabs>
        <w:jc w:val="center"/>
      </w:pPr>
      <w:r w:rsidRPr="00583D29">
        <w:t xml:space="preserve">                                                           </w:t>
      </w:r>
      <w:r>
        <w:t xml:space="preserve">                     </w:t>
      </w:r>
      <w:r w:rsidRPr="00583D29">
        <w:t xml:space="preserve">муниципального образования </w:t>
      </w:r>
    </w:p>
    <w:p w:rsidR="006B426F" w:rsidRPr="00583D29" w:rsidRDefault="006B426F" w:rsidP="006B426F">
      <w:pPr>
        <w:tabs>
          <w:tab w:val="left" w:pos="6966"/>
        </w:tabs>
        <w:jc w:val="center"/>
      </w:pPr>
      <w:r w:rsidRPr="00583D29">
        <w:t xml:space="preserve">                                             </w:t>
      </w:r>
      <w:r>
        <w:t xml:space="preserve">                      </w:t>
      </w:r>
      <w:r w:rsidRPr="00583D29">
        <w:t xml:space="preserve">«Город Архангельск»              </w:t>
      </w:r>
    </w:p>
    <w:p w:rsidR="006B426F" w:rsidRPr="00583D29" w:rsidRDefault="006B426F" w:rsidP="006B426F">
      <w:pPr>
        <w:tabs>
          <w:tab w:val="left" w:pos="5954"/>
        </w:tabs>
        <w:jc w:val="both"/>
      </w:pPr>
      <w:r w:rsidRPr="00583D29">
        <w:t xml:space="preserve">                                                              </w:t>
      </w:r>
      <w:r>
        <w:t xml:space="preserve">                               </w:t>
      </w:r>
      <w:r w:rsidRPr="00583D29">
        <w:t xml:space="preserve">от </w:t>
      </w:r>
      <w:r w:rsidR="00456394">
        <w:t>16.06.2016</w:t>
      </w:r>
      <w:r w:rsidRPr="00583D29">
        <w:t xml:space="preserve"> № </w:t>
      </w:r>
      <w:r w:rsidR="00456394">
        <w:t>1689р</w:t>
      </w:r>
    </w:p>
    <w:p w:rsidR="005E774F" w:rsidRPr="00CB4090" w:rsidRDefault="005E774F" w:rsidP="006B426F">
      <w:pPr>
        <w:jc w:val="both"/>
      </w:pPr>
    </w:p>
    <w:p w:rsidR="005E774F" w:rsidRPr="00CB4090" w:rsidRDefault="005E774F" w:rsidP="005E774F">
      <w:pPr>
        <w:keepNext/>
        <w:jc w:val="center"/>
        <w:outlineLvl w:val="0"/>
        <w:rPr>
          <w:b/>
          <w:sz w:val="28"/>
          <w:szCs w:val="20"/>
          <w:u w:val="single"/>
        </w:rPr>
      </w:pPr>
      <w:r w:rsidRPr="00CB4090">
        <w:rPr>
          <w:b/>
          <w:sz w:val="28"/>
          <w:szCs w:val="20"/>
          <w:u w:val="single"/>
        </w:rPr>
        <w:t>ИЗВЕЩЕНИЕ О ПРОВЕДЕН</w:t>
      </w:r>
      <w:proofErr w:type="gramStart"/>
      <w:r w:rsidRPr="00CB4090">
        <w:rPr>
          <w:b/>
          <w:sz w:val="28"/>
          <w:szCs w:val="20"/>
          <w:u w:val="single"/>
        </w:rPr>
        <w:t>ИИ АУ</w:t>
      </w:r>
      <w:proofErr w:type="gramEnd"/>
      <w:r w:rsidRPr="00CB4090">
        <w:rPr>
          <w:b/>
          <w:sz w:val="28"/>
          <w:szCs w:val="20"/>
          <w:u w:val="single"/>
        </w:rPr>
        <w:t>КЦИОНА</w:t>
      </w:r>
    </w:p>
    <w:p w:rsidR="005E774F" w:rsidRPr="00CB4090" w:rsidRDefault="005E774F" w:rsidP="005E774F">
      <w:pPr>
        <w:tabs>
          <w:tab w:val="left" w:pos="851"/>
        </w:tabs>
        <w:rPr>
          <w:sz w:val="20"/>
          <w:szCs w:val="20"/>
        </w:rPr>
      </w:pPr>
    </w:p>
    <w:p w:rsidR="005E774F" w:rsidRPr="00CA4B98" w:rsidRDefault="005E774F" w:rsidP="005E774F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0"/>
        </w:rPr>
      </w:pPr>
      <w:r w:rsidRPr="00CA4B98">
        <w:rPr>
          <w:szCs w:val="20"/>
        </w:rPr>
        <w:t>Организатор аукциона – Администрация муниципального образования «Город Архангельск». Адрес: г. Архангельск, пл. В.И. Ленина, д. 5.</w:t>
      </w:r>
    </w:p>
    <w:p w:rsidR="005E774F" w:rsidRPr="00CA4B98" w:rsidRDefault="005E774F" w:rsidP="005E774F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0"/>
        </w:rPr>
      </w:pPr>
      <w:r w:rsidRPr="00CA4B98">
        <w:rPr>
          <w:szCs w:val="20"/>
        </w:rPr>
        <w:t>Наименование органа местного самоуправления, принявшего решение о проведен</w:t>
      </w:r>
      <w:proofErr w:type="gramStart"/>
      <w:r w:rsidRPr="00CA4B98">
        <w:rPr>
          <w:szCs w:val="20"/>
        </w:rPr>
        <w:t>ии ау</w:t>
      </w:r>
      <w:proofErr w:type="gramEnd"/>
      <w:r w:rsidRPr="00CA4B98">
        <w:rPr>
          <w:szCs w:val="20"/>
        </w:rPr>
        <w:t>кциона, реквизиты указанного решения: Администрация муниципального образования «Город Архангельск»; распоряжение Администрации муниципального образования «Город Архангельск» «О проведен</w:t>
      </w:r>
      <w:proofErr w:type="gramStart"/>
      <w:r w:rsidRPr="00CA4B98">
        <w:rPr>
          <w:szCs w:val="20"/>
        </w:rPr>
        <w:t>ии ау</w:t>
      </w:r>
      <w:proofErr w:type="gramEnd"/>
      <w:r w:rsidRPr="00CA4B98">
        <w:rPr>
          <w:szCs w:val="20"/>
        </w:rPr>
        <w:t xml:space="preserve">кциона </w:t>
      </w:r>
      <w:r w:rsidR="00350406" w:rsidRPr="00CA4B98">
        <w:rPr>
          <w:szCs w:val="20"/>
        </w:rPr>
        <w:t xml:space="preserve">по продаже </w:t>
      </w:r>
      <w:r w:rsidR="006B426F" w:rsidRPr="00CA4B98">
        <w:rPr>
          <w:szCs w:val="20"/>
        </w:rPr>
        <w:t>земельных участков, находящих</w:t>
      </w:r>
      <w:r w:rsidRPr="00CA4B98">
        <w:rPr>
          <w:szCs w:val="20"/>
        </w:rPr>
        <w:t xml:space="preserve">ся в муниципальной собственности, для </w:t>
      </w:r>
      <w:r w:rsidR="006B426F" w:rsidRPr="00CA4B98">
        <w:rPr>
          <w:szCs w:val="20"/>
        </w:rPr>
        <w:t>размещения индивидуальных жилых домов</w:t>
      </w:r>
      <w:r w:rsidRPr="00CA4B98">
        <w:rPr>
          <w:szCs w:val="20"/>
        </w:rPr>
        <w:t xml:space="preserve">» от </w:t>
      </w:r>
      <w:r w:rsidR="00456394">
        <w:rPr>
          <w:szCs w:val="20"/>
        </w:rPr>
        <w:t>16.06.2016</w:t>
      </w:r>
      <w:r w:rsidRPr="00CA4B98">
        <w:rPr>
          <w:szCs w:val="20"/>
        </w:rPr>
        <w:t xml:space="preserve"> № </w:t>
      </w:r>
      <w:r w:rsidR="00456394">
        <w:rPr>
          <w:szCs w:val="20"/>
        </w:rPr>
        <w:t>1689р</w:t>
      </w:r>
      <w:bookmarkStart w:id="0" w:name="_GoBack"/>
      <w:bookmarkEnd w:id="0"/>
      <w:r w:rsidRPr="00CA4B98">
        <w:rPr>
          <w:szCs w:val="20"/>
        </w:rPr>
        <w:t>.</w:t>
      </w:r>
    </w:p>
    <w:p w:rsidR="005E774F" w:rsidRPr="00CA4B98" w:rsidRDefault="005E774F" w:rsidP="005E774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0"/>
        </w:rPr>
      </w:pPr>
      <w:r w:rsidRPr="00CA4B98">
        <w:rPr>
          <w:szCs w:val="20"/>
        </w:rPr>
        <w:t xml:space="preserve">Место, дата, время и порядок проведения аукциона: </w:t>
      </w:r>
      <w:r w:rsidR="006B426F" w:rsidRPr="00CA4B98">
        <w:rPr>
          <w:szCs w:val="20"/>
        </w:rPr>
        <w:t xml:space="preserve">г. Архангельск, </w:t>
      </w:r>
      <w:proofErr w:type="spellStart"/>
      <w:r w:rsidR="006B426F" w:rsidRPr="00CA4B98">
        <w:rPr>
          <w:szCs w:val="20"/>
        </w:rPr>
        <w:t>пл.В.И.</w:t>
      </w:r>
      <w:r w:rsidRPr="00CA4B98">
        <w:rPr>
          <w:szCs w:val="20"/>
        </w:rPr>
        <w:t>Ленина</w:t>
      </w:r>
      <w:proofErr w:type="spellEnd"/>
      <w:r w:rsidRPr="00CA4B98">
        <w:rPr>
          <w:szCs w:val="20"/>
        </w:rPr>
        <w:t>, д. 5.</w:t>
      </w:r>
      <w:r w:rsidR="006B426F" w:rsidRPr="00CA4B98">
        <w:rPr>
          <w:szCs w:val="20"/>
        </w:rPr>
        <w:t>,</w:t>
      </w:r>
      <w:r w:rsidRPr="00CA4B98">
        <w:rPr>
          <w:szCs w:val="20"/>
        </w:rPr>
        <w:t xml:space="preserve"> </w:t>
      </w:r>
      <w:proofErr w:type="spellStart"/>
      <w:r w:rsidRPr="00CA4B98">
        <w:rPr>
          <w:szCs w:val="20"/>
        </w:rPr>
        <w:t>каб</w:t>
      </w:r>
      <w:proofErr w:type="spellEnd"/>
      <w:r w:rsidRPr="00CA4B98">
        <w:rPr>
          <w:szCs w:val="20"/>
        </w:rPr>
        <w:t xml:space="preserve">. 436; </w:t>
      </w:r>
      <w:r w:rsidR="006B426F" w:rsidRPr="00CA4B98">
        <w:rPr>
          <w:szCs w:val="20"/>
        </w:rPr>
        <w:t>28 июля 2016 г.</w:t>
      </w:r>
      <w:r w:rsidRPr="00CA4B98">
        <w:rPr>
          <w:szCs w:val="20"/>
        </w:rPr>
        <w:t xml:space="preserve"> в 15 часов 00 минут (время московское); регистрация участников торгов в 14 часов 30 минут (время московское), </w:t>
      </w:r>
      <w:proofErr w:type="spellStart"/>
      <w:r w:rsidRPr="00CA4B98">
        <w:rPr>
          <w:szCs w:val="20"/>
        </w:rPr>
        <w:t>каб</w:t>
      </w:r>
      <w:proofErr w:type="spellEnd"/>
      <w:r w:rsidRPr="00CA4B98">
        <w:rPr>
          <w:szCs w:val="20"/>
        </w:rPr>
        <w:t>. 434.</w:t>
      </w:r>
    </w:p>
    <w:p w:rsidR="005E774F" w:rsidRPr="00CA4B98" w:rsidRDefault="005E774F" w:rsidP="005E774F">
      <w:pPr>
        <w:ind w:firstLine="709"/>
        <w:jc w:val="both"/>
        <w:rPr>
          <w:szCs w:val="20"/>
        </w:rPr>
      </w:pPr>
      <w:r w:rsidRPr="00CA4B98">
        <w:rPr>
          <w:szCs w:val="20"/>
        </w:rPr>
        <w:t>Аукцион с подачей предложений о цене имущества в открытой форме проводится в следующем порядке:</w:t>
      </w:r>
      <w:r w:rsidRPr="00CA4B98">
        <w:t xml:space="preserve"> участникам аукциона выдаются пронумерованные билеты, которые они поднимают после оглашения аукционистом начальн</w:t>
      </w:r>
      <w:r w:rsidR="00350406" w:rsidRPr="00CA4B98">
        <w:t xml:space="preserve">ой цены продажи земельного участка в </w:t>
      </w:r>
      <w:r w:rsidRPr="00CA4B98">
        <w:t xml:space="preserve">случае, если </w:t>
      </w:r>
      <w:r w:rsidR="00350406" w:rsidRPr="00CA4B98">
        <w:t xml:space="preserve">они </w:t>
      </w:r>
      <w:r w:rsidRPr="00CA4B98">
        <w:t xml:space="preserve">готовы заключить договор </w:t>
      </w:r>
      <w:r w:rsidR="00350406" w:rsidRPr="00CA4B98">
        <w:t xml:space="preserve">купли-продажи земельного участка </w:t>
      </w:r>
      <w:r w:rsidRPr="00CA4B98">
        <w:t xml:space="preserve"> в соответствии с эт</w:t>
      </w:r>
      <w:r w:rsidR="00350406" w:rsidRPr="00CA4B98">
        <w:t>ой ценой продажи земельного участка</w:t>
      </w:r>
      <w:r w:rsidRPr="00CA4B98">
        <w:t>;</w:t>
      </w:r>
      <w:r w:rsidRPr="00CA4B98">
        <w:rPr>
          <w:szCs w:val="20"/>
        </w:rPr>
        <w:t xml:space="preserve"> </w:t>
      </w:r>
    </w:p>
    <w:p w:rsidR="005E774F" w:rsidRPr="00CA4B98" w:rsidRDefault="00C26302" w:rsidP="005E774F">
      <w:pPr>
        <w:ind w:firstLine="709"/>
        <w:jc w:val="both"/>
        <w:rPr>
          <w:szCs w:val="20"/>
        </w:rPr>
      </w:pPr>
      <w:r w:rsidRPr="00CA4B98">
        <w:t>К</w:t>
      </w:r>
      <w:r w:rsidR="00350406" w:rsidRPr="00CA4B98">
        <w:t xml:space="preserve">аждую последующую цену продажи земельного участка </w:t>
      </w:r>
      <w:r w:rsidR="005E774F" w:rsidRPr="00CA4B98">
        <w:t>аукционист наз</w:t>
      </w:r>
      <w:r w:rsidR="00350406" w:rsidRPr="00CA4B98">
        <w:t>начает путем увеличения текущей</w:t>
      </w:r>
      <w:r w:rsidR="005E774F" w:rsidRPr="00CA4B98">
        <w:t xml:space="preserve"> </w:t>
      </w:r>
      <w:r w:rsidR="00350406" w:rsidRPr="00CA4B98">
        <w:t xml:space="preserve">цены продажи земельного участка </w:t>
      </w:r>
      <w:r w:rsidR="005E774F" w:rsidRPr="00CA4B98">
        <w:t>на "шаг аукциона". После объявления очередно</w:t>
      </w:r>
      <w:r w:rsidR="00350406" w:rsidRPr="00CA4B98">
        <w:t>й</w:t>
      </w:r>
      <w:r w:rsidR="005E774F" w:rsidRPr="00CA4B98">
        <w:t xml:space="preserve"> </w:t>
      </w:r>
      <w:r w:rsidR="00350406" w:rsidRPr="00CA4B98">
        <w:t xml:space="preserve">цены продажи земельного участка </w:t>
      </w:r>
      <w:r w:rsidR="005E774F" w:rsidRPr="00CA4B98">
        <w:t>аукционист называет номер билета участника аукциона, который первым поднял билет, и указывает на этого участника аукциона. Зате</w:t>
      </w:r>
      <w:r w:rsidR="00350406" w:rsidRPr="00CA4B98">
        <w:t>м аукционист объявляет следующую</w:t>
      </w:r>
      <w:r w:rsidR="005E774F" w:rsidRPr="00CA4B98">
        <w:t xml:space="preserve"> </w:t>
      </w:r>
      <w:r w:rsidR="00350406" w:rsidRPr="00CA4B98">
        <w:t>цену продажи земельного участка</w:t>
      </w:r>
      <w:r w:rsidR="005E774F" w:rsidRPr="00CA4B98">
        <w:t xml:space="preserve"> в соответствии с "шагом аукциона";</w:t>
      </w:r>
    </w:p>
    <w:p w:rsidR="005E774F" w:rsidRPr="00CA4B98" w:rsidRDefault="00C26302" w:rsidP="005E774F">
      <w:pPr>
        <w:ind w:firstLine="709"/>
        <w:jc w:val="both"/>
        <w:rPr>
          <w:szCs w:val="20"/>
        </w:rPr>
      </w:pPr>
      <w:r w:rsidRPr="00CA4B98">
        <w:t>П</w:t>
      </w:r>
      <w:r w:rsidR="005E774F" w:rsidRPr="00CA4B98">
        <w:t xml:space="preserve">ри отсутствии участников аукциона, готовых заключить договор </w:t>
      </w:r>
      <w:r w:rsidR="00350406" w:rsidRPr="00CA4B98">
        <w:t>купли-продажи земельного участка в соответствии с названной</w:t>
      </w:r>
      <w:r w:rsidR="005E774F" w:rsidRPr="00CA4B98">
        <w:t xml:space="preserve"> аукционистом </w:t>
      </w:r>
      <w:r w:rsidR="007D611E" w:rsidRPr="00CA4B98">
        <w:t xml:space="preserve">ценой продажи земельного участка, аукционист повторяет эту </w:t>
      </w:r>
      <w:r w:rsidR="005E774F" w:rsidRPr="00CA4B98">
        <w:t xml:space="preserve"> </w:t>
      </w:r>
      <w:r w:rsidR="007D611E" w:rsidRPr="00CA4B98">
        <w:t xml:space="preserve">цену продажи земельного участка </w:t>
      </w:r>
      <w:r w:rsidR="005E774F" w:rsidRPr="00CA4B98">
        <w:t>3 раза;</w:t>
      </w:r>
    </w:p>
    <w:p w:rsidR="005E774F" w:rsidRPr="00CA4B98" w:rsidRDefault="00C26302" w:rsidP="005E774F">
      <w:pPr>
        <w:ind w:firstLine="709"/>
        <w:jc w:val="both"/>
        <w:rPr>
          <w:szCs w:val="20"/>
        </w:rPr>
      </w:pPr>
      <w:r w:rsidRPr="00CA4B98">
        <w:t>Е</w:t>
      </w:r>
      <w:r w:rsidR="005E774F" w:rsidRPr="00CA4B98">
        <w:t xml:space="preserve">сли после троекратного объявления </w:t>
      </w:r>
      <w:r w:rsidR="007D611E" w:rsidRPr="00CA4B98">
        <w:t xml:space="preserve">цены продажи земельного участка </w:t>
      </w:r>
      <w:r w:rsidR="005E774F" w:rsidRPr="00CA4B98">
        <w:t>ни один из участников аукциона не по</w:t>
      </w:r>
      <w:r w:rsidRPr="00CA4B98">
        <w:t>днял билет, аукцион завершается. П</w:t>
      </w:r>
      <w:r w:rsidR="005E774F" w:rsidRPr="00CA4B98">
        <w:t>обедителем аукциона признается тот участник аукциона, номер билета которого был назван аукционистом последним;</w:t>
      </w:r>
    </w:p>
    <w:p w:rsidR="005E774F" w:rsidRPr="00CA4B98" w:rsidRDefault="00C26302" w:rsidP="005E774F">
      <w:pPr>
        <w:ind w:firstLine="709"/>
        <w:jc w:val="both"/>
      </w:pPr>
      <w:r w:rsidRPr="00CA4B98">
        <w:t>П</w:t>
      </w:r>
      <w:r w:rsidR="005E774F" w:rsidRPr="00CA4B98">
        <w:t>о завершен</w:t>
      </w:r>
      <w:proofErr w:type="gramStart"/>
      <w:r w:rsidR="005E774F" w:rsidRPr="00CA4B98">
        <w:t>ии ау</w:t>
      </w:r>
      <w:proofErr w:type="gramEnd"/>
      <w:r w:rsidR="005E774F" w:rsidRPr="00CA4B98">
        <w:t xml:space="preserve">кциона аукционист объявляет о </w:t>
      </w:r>
      <w:r w:rsidR="007D611E" w:rsidRPr="00CA4B98">
        <w:t>продаже</w:t>
      </w:r>
      <w:r w:rsidR="005E774F" w:rsidRPr="00CA4B98">
        <w:t xml:space="preserve"> земельного участка, называет </w:t>
      </w:r>
      <w:r w:rsidR="007D611E" w:rsidRPr="00CA4B98">
        <w:t>цену продажи</w:t>
      </w:r>
      <w:r w:rsidR="005E774F" w:rsidRPr="00CA4B98">
        <w:t xml:space="preserve"> земельного участка и номер билета победителя аукциона.</w:t>
      </w:r>
    </w:p>
    <w:p w:rsidR="005E774F" w:rsidRPr="00CA4B98" w:rsidRDefault="005E774F" w:rsidP="005E774F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0"/>
        </w:rPr>
      </w:pPr>
      <w:r w:rsidRPr="00CA4B98">
        <w:t>Предмет аукциона, в том числе местоположение, площадь, границы, обременения земельного участка, параметры разрешенного строительства, технические условия подключения:</w:t>
      </w:r>
    </w:p>
    <w:p w:rsidR="005E774F" w:rsidRPr="00CA4B98" w:rsidRDefault="006B426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Лот № 1: </w:t>
      </w:r>
      <w:r w:rsidR="005E774F" w:rsidRPr="00CA4B98">
        <w:t>Земельный участок  площадью 1011 кв.м.,  кадастровый номер 29:22:081506:122</w:t>
      </w:r>
      <w:r w:rsidRPr="00CA4B98">
        <w:t>,</w:t>
      </w:r>
      <w:r w:rsidR="005E774F" w:rsidRPr="00CA4B98">
        <w:t xml:space="preserve"> адрес (местонахождение) объекта: Архангельская область, </w:t>
      </w:r>
      <w:proofErr w:type="spellStart"/>
      <w:r w:rsidR="005E774F" w:rsidRPr="00CA4B98">
        <w:t>г</w:t>
      </w:r>
      <w:proofErr w:type="gramStart"/>
      <w:r w:rsidR="005E774F" w:rsidRPr="00CA4B98">
        <w:t>.А</w:t>
      </w:r>
      <w:proofErr w:type="gramEnd"/>
      <w:r w:rsidR="005E774F" w:rsidRPr="00CA4B98">
        <w:t>рхангельск</w:t>
      </w:r>
      <w:proofErr w:type="spellEnd"/>
      <w:r w:rsidR="005E774F" w:rsidRPr="00CA4B98">
        <w:t xml:space="preserve">, Исакогорский территориальный округ, ул. Клепача. </w:t>
      </w:r>
    </w:p>
    <w:p w:rsidR="005E774F" w:rsidRPr="00CA4B98" w:rsidRDefault="005E774F" w:rsidP="005E774F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>Права на земельный участок: собственность муниципального образования «Город Архангельск». Ограничения прав отсутствуют.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Разрешенное использование: размещение индивидуального жилого дома. Категория земель: земли населенных пунктов. 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Параметры разрешенного строительства: предельное количество этажей надземной части – 4, максимальный процент застройки в границах земельного участка – 50 процентов.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lastRenderedPageBreak/>
        <w:t xml:space="preserve">Технические условия: 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Водоснабжение, водоотведение: </w:t>
      </w:r>
      <w:r w:rsidR="00675C24" w:rsidRPr="00CA4B98">
        <w:t>возможная точка подключения к сетям водоснабжения – водопровод ДУ-200 мм по ул. Клепача ориентировочно в 270 м от границ земельного участка</w:t>
      </w:r>
      <w:r w:rsidRPr="00CA4B98">
        <w:t>.</w:t>
      </w:r>
      <w:r w:rsidR="00675C24" w:rsidRPr="00CA4B98">
        <w:t xml:space="preserve"> Точку и условия подключения согласовать с владельцем водопровода. Возможная точка подключения к сетям канализации – хозяйственно-бытовая самотечная канализация ДУ-150 мм жилого дома № 7 по ул. Клепача ориентировочно в 330 м от границ земельного участка. Максимальный расход питьевой воды – 0,084 </w:t>
      </w:r>
      <w:proofErr w:type="spellStart"/>
      <w:r w:rsidR="00675C24" w:rsidRPr="00CA4B98">
        <w:t>куб</w:t>
      </w:r>
      <w:proofErr w:type="gramStart"/>
      <w:r w:rsidR="00675C24" w:rsidRPr="00CA4B98">
        <w:t>.м</w:t>
      </w:r>
      <w:proofErr w:type="spellEnd"/>
      <w:proofErr w:type="gramEnd"/>
      <w:r w:rsidR="00675C24" w:rsidRPr="00CA4B98">
        <w:t xml:space="preserve">/час. Максимальный расход сточных вод – 0,084 </w:t>
      </w:r>
      <w:proofErr w:type="spellStart"/>
      <w:r w:rsidR="00675C24" w:rsidRPr="00CA4B98">
        <w:t>куб</w:t>
      </w:r>
      <w:proofErr w:type="gramStart"/>
      <w:r w:rsidR="00675C24" w:rsidRPr="00CA4B98">
        <w:t>.м</w:t>
      </w:r>
      <w:proofErr w:type="spellEnd"/>
      <w:proofErr w:type="gramEnd"/>
      <w:r w:rsidR="00675C24" w:rsidRPr="00CA4B98">
        <w:t>/час. Срок подключения – в течение 18 месяцев с момента заключения договора на подключение и оплаты стоимости подключения объекта в соответствии с законодательством Российской Федерации.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Электроснабжение: </w:t>
      </w:r>
      <w:r w:rsidR="00101C20" w:rsidRPr="00CA4B98">
        <w:t xml:space="preserve">максимальная мощность присоединяемых </w:t>
      </w:r>
      <w:proofErr w:type="spellStart"/>
      <w:r w:rsidR="00101C20" w:rsidRPr="00CA4B98">
        <w:t>энергопринимающих</w:t>
      </w:r>
      <w:proofErr w:type="spellEnd"/>
      <w:r w:rsidR="00101C20" w:rsidRPr="00CA4B98">
        <w:t xml:space="preserve"> устройств составляет 15 кВт., категория надежности – третья, класс напряжения электрических сетей – 0,4 </w:t>
      </w:r>
      <w:proofErr w:type="spellStart"/>
      <w:r w:rsidR="00101C20" w:rsidRPr="00CA4B98">
        <w:t>кВ</w:t>
      </w:r>
      <w:proofErr w:type="spellEnd"/>
      <w:r w:rsidR="00101C20" w:rsidRPr="00CA4B98">
        <w:t xml:space="preserve">, точка присоединения – вновь устанавливаемая опора </w:t>
      </w:r>
      <w:proofErr w:type="gramStart"/>
      <w:r w:rsidR="00101C20" w:rsidRPr="00CA4B98">
        <w:t>ВЛ</w:t>
      </w:r>
      <w:proofErr w:type="gramEnd"/>
      <w:r w:rsidR="00101C20" w:rsidRPr="00CA4B98">
        <w:t xml:space="preserve"> 0,4 </w:t>
      </w:r>
      <w:proofErr w:type="spellStart"/>
      <w:r w:rsidR="00101C20" w:rsidRPr="00CA4B98">
        <w:t>кВ</w:t>
      </w:r>
      <w:proofErr w:type="spellEnd"/>
      <w:r w:rsidR="00101C20" w:rsidRPr="00CA4B98">
        <w:t xml:space="preserve"> от ТП-979</w:t>
      </w:r>
      <w:r w:rsidR="00137E8D" w:rsidRPr="00CA4B98">
        <w:t>, основной источник питания – ТП-979. Стоимость услуг по договору об осуществлении технологического присоединения участка – 550 рублей, срок выполнения мероприятий – 4 месяца.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Теплоснабжение: </w:t>
      </w:r>
      <w:r w:rsidR="00101C20" w:rsidRPr="00CA4B98">
        <w:t>заявка на подключение заполняется в соответствии с регламентом выдачи технических условий, основанном на постановлении правительства Российской Федерации № 307 от 16.04.2012 «О порядке подключения к системам теплоснабжения и о внесении изменений в некоторые акты правительства РФ»</w:t>
      </w:r>
      <w:r w:rsidRPr="00CA4B98">
        <w:t>.</w:t>
      </w:r>
      <w:r w:rsidR="00101C20" w:rsidRPr="00CA4B98">
        <w:t xml:space="preserve"> Для подключения новых объектов необходима реконструкция отдельных участков тепловых сетей от котельной до точки подключения с увеличением их диаметра. Резерв тепловой мощности источника теплоснабжения (котельная ул. Клепача, д. 13, корп.1) составляет 2,0 Гкал/час.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Наружное освещение: </w:t>
      </w:r>
      <w:r w:rsidR="00137E8D" w:rsidRPr="00CA4B98">
        <w:t>сети наружного освещения отсутствуют</w:t>
      </w:r>
      <w:r w:rsidRPr="00CA4B98">
        <w:t>.</w:t>
      </w:r>
    </w:p>
    <w:p w:rsidR="005E774F" w:rsidRPr="00CA4B98" w:rsidRDefault="005E774F" w:rsidP="005E774F">
      <w:pPr>
        <w:widowControl w:val="0"/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 xml:space="preserve">Ливневая канализация: </w:t>
      </w:r>
      <w:r w:rsidR="00137E8D" w:rsidRPr="00CA4B98">
        <w:t>сети ливневой канализации отсутствуют</w:t>
      </w:r>
      <w:r w:rsidRPr="00CA4B98">
        <w:t>.</w:t>
      </w:r>
    </w:p>
    <w:p w:rsidR="005E774F" w:rsidRPr="00CA4B98" w:rsidRDefault="006B426F" w:rsidP="006B426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</w:pPr>
      <w:r w:rsidRPr="00CA4B98">
        <w:t xml:space="preserve">            </w:t>
      </w:r>
      <w:r w:rsidR="00C26302" w:rsidRPr="00CA4B98">
        <w:t>Начальная</w:t>
      </w:r>
      <w:r w:rsidR="005E774F" w:rsidRPr="00CA4B98">
        <w:t xml:space="preserve"> </w:t>
      </w:r>
      <w:r w:rsidR="007D611E" w:rsidRPr="00CA4B98">
        <w:t>цена продажи земельного участка</w:t>
      </w:r>
      <w:r w:rsidR="005E774F" w:rsidRPr="00CA4B98">
        <w:t xml:space="preserve"> – 2</w:t>
      </w:r>
      <w:r w:rsidR="005D606C" w:rsidRPr="00CA4B98">
        <w:t>6</w:t>
      </w:r>
      <w:r w:rsidR="005E774F" w:rsidRPr="00CA4B98">
        <w:t>0</w:t>
      </w:r>
      <w:r w:rsidR="00137E8D" w:rsidRPr="00CA4B98">
        <w:t> </w:t>
      </w:r>
      <w:r w:rsidR="005E774F" w:rsidRPr="00CA4B98">
        <w:t>000</w:t>
      </w:r>
      <w:r w:rsidR="00137E8D" w:rsidRPr="00CA4B98">
        <w:t>,00</w:t>
      </w:r>
      <w:r w:rsidR="005E774F" w:rsidRPr="00CA4B98">
        <w:t xml:space="preserve"> рублей.</w:t>
      </w:r>
    </w:p>
    <w:p w:rsidR="005E774F" w:rsidRPr="00CA4B98" w:rsidRDefault="005E774F" w:rsidP="006B426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>Шаг аукциона</w:t>
      </w:r>
      <w:r w:rsidR="006B426F" w:rsidRPr="00CA4B98">
        <w:t xml:space="preserve"> </w:t>
      </w:r>
      <w:r w:rsidRPr="00CA4B98">
        <w:t xml:space="preserve">- </w:t>
      </w:r>
      <w:r w:rsidR="00E420D1" w:rsidRPr="00CA4B98">
        <w:t>7</w:t>
      </w:r>
      <w:r w:rsidR="00137E8D" w:rsidRPr="00CA4B98">
        <w:t> </w:t>
      </w:r>
      <w:r w:rsidR="00E420D1" w:rsidRPr="00CA4B98">
        <w:t>8</w:t>
      </w:r>
      <w:r w:rsidRPr="00CA4B98">
        <w:t>00</w:t>
      </w:r>
      <w:r w:rsidR="00137E8D" w:rsidRPr="00CA4B98">
        <w:t>,00</w:t>
      </w:r>
      <w:r w:rsidRPr="00CA4B98">
        <w:t xml:space="preserve"> рублей.</w:t>
      </w:r>
    </w:p>
    <w:p w:rsidR="00137E8D" w:rsidRPr="00CA4B98" w:rsidRDefault="00CA4B98" w:rsidP="006B426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>Сумма задатка - 52 000,00 рублей.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Лот № 2: Земельный участок  площадью 1011 кв.м.,  кадастровый номер 29:22:081506:123, адрес (местонахождение) объекта: Архангельская область, </w:t>
      </w:r>
      <w:proofErr w:type="spellStart"/>
      <w:r w:rsidRPr="00CA4B98">
        <w:t>г</w:t>
      </w:r>
      <w:proofErr w:type="gramStart"/>
      <w:r w:rsidRPr="00CA4B98">
        <w:t>.А</w:t>
      </w:r>
      <w:proofErr w:type="gramEnd"/>
      <w:r w:rsidRPr="00CA4B98">
        <w:t>рхангельск</w:t>
      </w:r>
      <w:proofErr w:type="spellEnd"/>
      <w:r w:rsidRPr="00CA4B98">
        <w:t xml:space="preserve">, Исакогорский территориальный округ, ул. Клепача. </w:t>
      </w:r>
    </w:p>
    <w:p w:rsidR="00137E8D" w:rsidRPr="00CA4B98" w:rsidRDefault="00137E8D" w:rsidP="00137E8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>Права на земельный участок: собственность муниципального образования «Город Архангельск». Ограничения прав отсутствуют.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Разрешенное использование: размещение индивидуального жилого дома. Категория земель: земли населенных пунктов. 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Параметры разрешенного строительства: предельное количество этажей надземной части – 4, максимальный процент застройки в границах земельного участка – 50 процентов.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Технические условия: 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Водоснабжение, водоотведение: возможная точка подключения к сетям водоснабжения – водопровод ДУ-200 мм по ул. Клепача ориентировочно в 330 м от границ земельного участка. Точку и условия подключения согласовать с владельцем водопровода. Возможная точка подключения к сетям канализации – хозяйственно-бытовая самотечная канализация ДУ-150 мм жилого дома № 7 по ул. Клепача ориентировочно в 360 м от границ земельного участка. Максимальный расход питьевой воды – 0,084 </w:t>
      </w:r>
      <w:proofErr w:type="spellStart"/>
      <w:r w:rsidRPr="00CA4B98">
        <w:t>куб</w:t>
      </w:r>
      <w:proofErr w:type="gramStart"/>
      <w:r w:rsidRPr="00CA4B98">
        <w:t>.м</w:t>
      </w:r>
      <w:proofErr w:type="spellEnd"/>
      <w:proofErr w:type="gramEnd"/>
      <w:r w:rsidRPr="00CA4B98">
        <w:t xml:space="preserve">/час. Максимальный расход сточных вод – 0,084 </w:t>
      </w:r>
      <w:proofErr w:type="spellStart"/>
      <w:r w:rsidRPr="00CA4B98">
        <w:t>куб</w:t>
      </w:r>
      <w:proofErr w:type="gramStart"/>
      <w:r w:rsidRPr="00CA4B98">
        <w:t>.м</w:t>
      </w:r>
      <w:proofErr w:type="spellEnd"/>
      <w:proofErr w:type="gramEnd"/>
      <w:r w:rsidRPr="00CA4B98">
        <w:t>/час. Срок подключения – в течение 18 месяцев с момента заключения договора на подключение и оплаты стоимости подключения объекта в соответствии с законодательством Российской Федерации.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Электроснабжение: максимальная мощность присоединяемых </w:t>
      </w:r>
      <w:proofErr w:type="spellStart"/>
      <w:r w:rsidRPr="00CA4B98">
        <w:t>энергопринимающих</w:t>
      </w:r>
      <w:proofErr w:type="spellEnd"/>
      <w:r w:rsidRPr="00CA4B98">
        <w:t xml:space="preserve"> </w:t>
      </w:r>
      <w:r w:rsidRPr="00CA4B98">
        <w:lastRenderedPageBreak/>
        <w:t xml:space="preserve">устройств составляет 15 кВт., категория надежности – третья, класс напряжения электрических сетей – 0,4 </w:t>
      </w:r>
      <w:proofErr w:type="spellStart"/>
      <w:r w:rsidRPr="00CA4B98">
        <w:t>кВ</w:t>
      </w:r>
      <w:proofErr w:type="spellEnd"/>
      <w:r w:rsidRPr="00CA4B98">
        <w:t xml:space="preserve">, точка присоединения – вновь устанавливаемая опора </w:t>
      </w:r>
      <w:proofErr w:type="gramStart"/>
      <w:r w:rsidRPr="00CA4B98">
        <w:t>ВЛ</w:t>
      </w:r>
      <w:proofErr w:type="gramEnd"/>
      <w:r w:rsidRPr="00CA4B98">
        <w:t xml:space="preserve"> 0,4 </w:t>
      </w:r>
      <w:proofErr w:type="spellStart"/>
      <w:r w:rsidRPr="00CA4B98">
        <w:t>кВ</w:t>
      </w:r>
      <w:proofErr w:type="spellEnd"/>
      <w:r w:rsidRPr="00CA4B98">
        <w:t xml:space="preserve"> от ТП-979, основной источник питания – ТП-979. Стоимость услуг по договору об осуществлении технологического присоединения участка – 550 рублей, срок выполнения мероприятий – 4 месяца.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Теплоснабжение: заявка на подключение заполняется в соответствии с регламентом выдачи технических условий, основанном на постановлении правительства Российской Федерации № 307 от 16.04.2012 «О порядке подключения к системам теплоснабжения и о внесении изменений в некоторые акты правительства РФ». Для подключения новых объектов необходима реконструкция отдельных участков тепловых сетей от котельной до точки подключения с увеличением их диаметра. Резерв тепловой мощности источника теплоснабжения (котельная ул. Клепача, д. 13, корп.1) составляет 2,0 Гкал/час.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Наружное освещение: сети наружного освещения отсутствуют.</w:t>
      </w:r>
    </w:p>
    <w:p w:rsidR="00137E8D" w:rsidRPr="00CA4B98" w:rsidRDefault="00137E8D" w:rsidP="00137E8D">
      <w:pPr>
        <w:widowControl w:val="0"/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>Ливневая канализация: сети ливневой канализации отсутствуют.</w:t>
      </w:r>
    </w:p>
    <w:p w:rsidR="00137E8D" w:rsidRPr="00CA4B98" w:rsidRDefault="00137E8D" w:rsidP="00137E8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</w:pPr>
      <w:r w:rsidRPr="00CA4B98">
        <w:t xml:space="preserve">            Начальная цена продажи земельного участка – 260 000,00 рублей.</w:t>
      </w:r>
    </w:p>
    <w:p w:rsidR="00137E8D" w:rsidRPr="00CA4B98" w:rsidRDefault="00137E8D" w:rsidP="00137E8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>Шаг аукциона - 7 800,00 рублей.</w:t>
      </w:r>
    </w:p>
    <w:p w:rsidR="00675C24" w:rsidRPr="00CA4B98" w:rsidRDefault="00CA4B98" w:rsidP="006B426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>Сумма задатка - 52 000,00 рублей.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Лот № 3: Земельный участок  площадью 1011 кв.м.,  кадастровый номер 29:22:081506:124, адрес (местонахождение) объекта: Архангельская область, </w:t>
      </w:r>
      <w:proofErr w:type="spellStart"/>
      <w:r w:rsidRPr="00CA4B98">
        <w:t>г</w:t>
      </w:r>
      <w:proofErr w:type="gramStart"/>
      <w:r w:rsidRPr="00CA4B98">
        <w:t>.А</w:t>
      </w:r>
      <w:proofErr w:type="gramEnd"/>
      <w:r w:rsidRPr="00CA4B98">
        <w:t>рхангельск</w:t>
      </w:r>
      <w:proofErr w:type="spellEnd"/>
      <w:r w:rsidRPr="00CA4B98">
        <w:t xml:space="preserve">, Исакогорский территориальный округ, ул. Клепача. </w:t>
      </w:r>
    </w:p>
    <w:p w:rsidR="00CA4B98" w:rsidRPr="00CA4B98" w:rsidRDefault="00CA4B98" w:rsidP="00CA4B98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>Права на земельный участок: собственность муниципального образования «Город Архангельск». Ограничения прав отсутствуют.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Разрешенное использование: размещение индивидуального жилого дома. Категория земель: земли населенных пунктов. 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Параметры разрешенного строительства: предельное количество этажей надземной части – 4, максимальный процент застройки в границах земельного участка – 50 процентов.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Технические условия: 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Водоснабжение, водоотведение: возможная точка подключения к сетям водоснабжения – водопровод ДУ-200 мм по ул. Клепача ориентировочно в 300 м от границ земельного участка. Точку и условия подключения согласовать с владельцем водопровода. Возможная точка подключения к сетям канализации – хозяйственно-бытовая самотечная канализация ДУ-150 мм жилого дома № 7 по ул. Клепача ориентировочно в 330 м от границ земельного участка. Максимальный расход питьевой воды – 0,084 </w:t>
      </w:r>
      <w:proofErr w:type="spellStart"/>
      <w:r w:rsidRPr="00CA4B98">
        <w:t>куб</w:t>
      </w:r>
      <w:proofErr w:type="gramStart"/>
      <w:r w:rsidRPr="00CA4B98">
        <w:t>.м</w:t>
      </w:r>
      <w:proofErr w:type="spellEnd"/>
      <w:proofErr w:type="gramEnd"/>
      <w:r w:rsidRPr="00CA4B98">
        <w:t xml:space="preserve">/час. Максимальный расход сточных вод – 0,084 </w:t>
      </w:r>
      <w:proofErr w:type="spellStart"/>
      <w:r w:rsidRPr="00CA4B98">
        <w:t>куб</w:t>
      </w:r>
      <w:proofErr w:type="gramStart"/>
      <w:r w:rsidRPr="00CA4B98">
        <w:t>.м</w:t>
      </w:r>
      <w:proofErr w:type="spellEnd"/>
      <w:proofErr w:type="gramEnd"/>
      <w:r w:rsidRPr="00CA4B98">
        <w:t>/час. Срок подключения – в течение 18 месяцев с момента заключения договора на подключение и оплаты стоимости подключения объекта в соответствии с законодательством Российской Федерации.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Электроснабжение: максимальная мощность присоединяемых </w:t>
      </w:r>
      <w:proofErr w:type="spellStart"/>
      <w:r w:rsidRPr="00CA4B98">
        <w:t>энергопринимающих</w:t>
      </w:r>
      <w:proofErr w:type="spellEnd"/>
      <w:r w:rsidRPr="00CA4B98">
        <w:t xml:space="preserve"> устройств составляет 15 кВт., категория надежности – третья, класс напряжения электрических сетей – 0,4 </w:t>
      </w:r>
      <w:proofErr w:type="spellStart"/>
      <w:r w:rsidRPr="00CA4B98">
        <w:t>кВ</w:t>
      </w:r>
      <w:proofErr w:type="spellEnd"/>
      <w:r w:rsidRPr="00CA4B98">
        <w:t xml:space="preserve">, точка присоединения – вновь устанавливаемая опора </w:t>
      </w:r>
      <w:proofErr w:type="gramStart"/>
      <w:r w:rsidRPr="00CA4B98">
        <w:t>ВЛ</w:t>
      </w:r>
      <w:proofErr w:type="gramEnd"/>
      <w:r w:rsidRPr="00CA4B98">
        <w:t xml:space="preserve"> 0,4 </w:t>
      </w:r>
      <w:proofErr w:type="spellStart"/>
      <w:r w:rsidRPr="00CA4B98">
        <w:t>кВ</w:t>
      </w:r>
      <w:proofErr w:type="spellEnd"/>
      <w:r w:rsidRPr="00CA4B98">
        <w:t xml:space="preserve"> от ТП-979, основной источник питания – ТП-979. Стоимость услуг по договору об осуществлении технологического присоединения участка – 550 рублей, срок выполнения мероприятий – 4 месяца.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Теплоснабжение: заявка на подключение заполняется в соответствии с регламентом выдачи технических условий, основанном на постановлении правительства Российской Федерации № 307 от 16.04.2012 «О порядке подключения к системам теплоснабжения и о внесении изменений в некоторые акты правительства РФ». Для подключения новых объектов необходима реконструкция отдельных участков тепловых сетей от котельной до точки подключения с увеличением их диаметра. Резерв тепловой мощности источника теплоснабжения (котельная ул. Клепача, д. 13, корп.1) составляет 2,0 </w:t>
      </w:r>
      <w:r w:rsidRPr="00CA4B98">
        <w:lastRenderedPageBreak/>
        <w:t>Гкал/час.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Наружное освещение: сети наружного освещения отсутствуют.</w:t>
      </w:r>
    </w:p>
    <w:p w:rsidR="00CA4B98" w:rsidRPr="00CA4B98" w:rsidRDefault="00CA4B98" w:rsidP="00CA4B98">
      <w:pPr>
        <w:widowControl w:val="0"/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>Ливневая канализация: сети ливневой канализации отсутствуют.</w:t>
      </w:r>
    </w:p>
    <w:p w:rsidR="00CA4B98" w:rsidRPr="00CA4B98" w:rsidRDefault="00CA4B98" w:rsidP="00CA4B9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</w:pPr>
      <w:r w:rsidRPr="00CA4B98">
        <w:t xml:space="preserve">            Начальная цена продажи земельного участка – 260 000,00 рублей.</w:t>
      </w:r>
    </w:p>
    <w:p w:rsidR="00CA4B98" w:rsidRPr="00CA4B98" w:rsidRDefault="00CA4B98" w:rsidP="00CA4B9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>Шаг аукциона - 7 800,00 рублей.</w:t>
      </w:r>
    </w:p>
    <w:p w:rsidR="00CA4B98" w:rsidRPr="00CA4B98" w:rsidRDefault="00CA4B98" w:rsidP="00CA4B9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>Сумма задатка - 52 000,00 рублей.</w:t>
      </w:r>
    </w:p>
    <w:p w:rsidR="005E774F" w:rsidRPr="00CA4B98" w:rsidRDefault="005E774F" w:rsidP="005E774F">
      <w:pPr>
        <w:numPr>
          <w:ilvl w:val="0"/>
          <w:numId w:val="1"/>
        </w:numPr>
        <w:tabs>
          <w:tab w:val="left" w:pos="284"/>
          <w:tab w:val="left" w:pos="993"/>
        </w:tabs>
        <w:ind w:left="0" w:firstLine="709"/>
        <w:rPr>
          <w:szCs w:val="20"/>
        </w:rPr>
      </w:pPr>
      <w:r w:rsidRPr="00CA4B98">
        <w:rPr>
          <w:szCs w:val="20"/>
        </w:rPr>
        <w:t>Форма заявки на участие в аукционе, порядок приема, адрес места приема, дата и время начала и окончания приема заявок на участие в аукционе:</w:t>
      </w:r>
    </w:p>
    <w:p w:rsidR="005E774F" w:rsidRPr="00CA4B98" w:rsidRDefault="005E774F" w:rsidP="005E774F">
      <w:pPr>
        <w:tabs>
          <w:tab w:val="left" w:pos="284"/>
        </w:tabs>
        <w:ind w:firstLine="709"/>
        <w:jc w:val="both"/>
        <w:rPr>
          <w:szCs w:val="20"/>
        </w:rPr>
      </w:pPr>
      <w:r w:rsidRPr="00CA4B98">
        <w:rPr>
          <w:szCs w:val="20"/>
        </w:rPr>
        <w:t>Заявка установленной формы (приложение № 1 к извещению) с описью представленных документов (в 2-х экземплярах).</w:t>
      </w:r>
    </w:p>
    <w:p w:rsidR="005E774F" w:rsidRPr="00CA4B98" w:rsidRDefault="005E774F" w:rsidP="005E774F">
      <w:pPr>
        <w:tabs>
          <w:tab w:val="left" w:pos="284"/>
        </w:tabs>
        <w:ind w:firstLine="709"/>
        <w:jc w:val="both"/>
        <w:rPr>
          <w:szCs w:val="20"/>
        </w:rPr>
      </w:pPr>
      <w:r w:rsidRPr="00CA4B98">
        <w:rPr>
          <w:szCs w:val="20"/>
        </w:rPr>
        <w:t>Место приема заявок и документов, ознакомление со сведениями о продаваемых объекта</w:t>
      </w:r>
      <w:r w:rsidR="007D611E" w:rsidRPr="00CA4B98">
        <w:rPr>
          <w:szCs w:val="20"/>
        </w:rPr>
        <w:t>х, проектом</w:t>
      </w:r>
      <w:r w:rsidRPr="00CA4B98">
        <w:rPr>
          <w:szCs w:val="20"/>
        </w:rPr>
        <w:t xml:space="preserve"> договор</w:t>
      </w:r>
      <w:r w:rsidR="007D611E" w:rsidRPr="00CA4B98">
        <w:rPr>
          <w:szCs w:val="20"/>
        </w:rPr>
        <w:t>а купли-продажи земельного участка</w:t>
      </w:r>
      <w:r w:rsidRPr="00CA4B98">
        <w:rPr>
          <w:szCs w:val="20"/>
        </w:rPr>
        <w:t xml:space="preserve">: г. Архангельск, пл. Ленина, д.5, 4 этаж, </w:t>
      </w:r>
      <w:proofErr w:type="spellStart"/>
      <w:r w:rsidRPr="00CA4B98">
        <w:rPr>
          <w:szCs w:val="20"/>
        </w:rPr>
        <w:t>каб</w:t>
      </w:r>
      <w:proofErr w:type="spellEnd"/>
      <w:r w:rsidRPr="00CA4B98">
        <w:rPr>
          <w:szCs w:val="20"/>
        </w:rPr>
        <w:t xml:space="preserve">. 434, тел. (8182)607-290, 607-299 с 9-00 до 12-30; с 14-00 до 16-00. </w:t>
      </w:r>
    </w:p>
    <w:p w:rsidR="005E774F" w:rsidRPr="00CA4B98" w:rsidRDefault="005E774F" w:rsidP="005E774F">
      <w:pPr>
        <w:tabs>
          <w:tab w:val="left" w:pos="284"/>
        </w:tabs>
        <w:ind w:firstLine="709"/>
        <w:jc w:val="both"/>
        <w:rPr>
          <w:szCs w:val="20"/>
        </w:rPr>
      </w:pPr>
      <w:r w:rsidRPr="00CA4B98">
        <w:rPr>
          <w:szCs w:val="20"/>
        </w:rPr>
        <w:t xml:space="preserve">Дата начала приема заявок – </w:t>
      </w:r>
      <w:r w:rsidR="00CA4B98" w:rsidRPr="00CA4B98">
        <w:rPr>
          <w:szCs w:val="20"/>
        </w:rPr>
        <w:t xml:space="preserve">20 июня 2016 </w:t>
      </w:r>
      <w:r w:rsidRPr="00CA4B98">
        <w:rPr>
          <w:szCs w:val="20"/>
        </w:rPr>
        <w:t>года в 9 часов 00 минут (время московское).</w:t>
      </w:r>
    </w:p>
    <w:p w:rsidR="005E774F" w:rsidRPr="00CA4B98" w:rsidRDefault="005E774F" w:rsidP="005E774F">
      <w:pPr>
        <w:tabs>
          <w:tab w:val="left" w:pos="284"/>
        </w:tabs>
        <w:ind w:firstLine="709"/>
        <w:jc w:val="both"/>
        <w:rPr>
          <w:szCs w:val="20"/>
        </w:rPr>
      </w:pPr>
      <w:r w:rsidRPr="00CA4B98">
        <w:rPr>
          <w:szCs w:val="20"/>
        </w:rPr>
        <w:t xml:space="preserve">Срок окончания приема заявок – </w:t>
      </w:r>
      <w:r w:rsidR="00CA4B98" w:rsidRPr="00CA4B98">
        <w:rPr>
          <w:szCs w:val="20"/>
        </w:rPr>
        <w:t xml:space="preserve">22 июля 2016 года </w:t>
      </w:r>
      <w:r w:rsidRPr="00CA4B98">
        <w:rPr>
          <w:szCs w:val="20"/>
        </w:rPr>
        <w:t>в 16 часов 00 минут (время московское).</w:t>
      </w:r>
    </w:p>
    <w:p w:rsidR="00CA4B98" w:rsidRPr="00CA4B98" w:rsidRDefault="00CA4B98" w:rsidP="00CA4B98">
      <w:pPr>
        <w:ind w:firstLine="567"/>
        <w:jc w:val="both"/>
        <w:rPr>
          <w:highlight w:val="yellow"/>
        </w:rPr>
      </w:pPr>
      <w:r w:rsidRPr="00CA4B98">
        <w:rPr>
          <w:sz w:val="20"/>
          <w:szCs w:val="20"/>
        </w:rPr>
        <w:t xml:space="preserve">     </w:t>
      </w:r>
      <w:r>
        <w:t>6.</w:t>
      </w:r>
      <w:r w:rsidRPr="00CA4B98">
        <w:t xml:space="preserve"> Для участия в аукционе претендент вносит установленный задаток на расчетный счет Продавца № 40302810040303170239, банк получателя: Отделение Архангельск г. Архангельск, ИНН 2901078408, КПП 290101001, БИК 041117001.</w:t>
      </w:r>
    </w:p>
    <w:p w:rsidR="00CA4B98" w:rsidRPr="00CA4B98" w:rsidRDefault="00CA4B98" w:rsidP="00CA4B98">
      <w:pPr>
        <w:ind w:firstLine="720"/>
        <w:jc w:val="both"/>
      </w:pPr>
      <w:r w:rsidRPr="00CA4B98">
        <w:rPr>
          <w:u w:val="single"/>
        </w:rPr>
        <w:t>Получатель:</w:t>
      </w:r>
      <w:r w:rsidRPr="00CA4B98">
        <w:t xml:space="preserve"> УФК по Архангельской области и Ненецкому автономному округу (ДМИ, л/с 05243004840). Окончательный  срок  поступления  задатка  на  расчетный  счет  организатора – 22 июля 2016 года.</w:t>
      </w:r>
    </w:p>
    <w:p w:rsidR="00CA4B98" w:rsidRPr="00CA4B98" w:rsidRDefault="00CA4B98" w:rsidP="00CA4B98">
      <w:pPr>
        <w:ind w:firstLine="720"/>
        <w:jc w:val="both"/>
      </w:pPr>
      <w:r w:rsidRPr="00CA4B98">
        <w:t>В поле "назначение платежа" платежного документа указать текст: "задаток за участие в аукционе 28 июля 2016 года, лот №____".</w:t>
      </w:r>
    </w:p>
    <w:p w:rsidR="00CA4B98" w:rsidRPr="00CA4B98" w:rsidRDefault="00CA4B98" w:rsidP="00CA4B98">
      <w:pPr>
        <w:ind w:firstLine="851"/>
        <w:jc w:val="both"/>
        <w:rPr>
          <w:szCs w:val="20"/>
        </w:rPr>
      </w:pPr>
      <w:r w:rsidRPr="00CA4B98">
        <w:t>Заявителям</w:t>
      </w:r>
      <w:r w:rsidRPr="00CA4B98">
        <w:rPr>
          <w:szCs w:val="20"/>
        </w:rPr>
        <w:t xml:space="preserve">,  не допущенным  к  участию в аукционе, задатки возвращаются в течение трех рабочих  дней со дня оформления протокола приема заявок на участие в аукционе. </w:t>
      </w:r>
    </w:p>
    <w:p w:rsidR="00CA4B98" w:rsidRPr="00CA4B98" w:rsidRDefault="00CA4B98" w:rsidP="00CA4B98">
      <w:pPr>
        <w:tabs>
          <w:tab w:val="left" w:pos="0"/>
        </w:tabs>
        <w:ind w:firstLine="851"/>
        <w:jc w:val="both"/>
        <w:rPr>
          <w:szCs w:val="20"/>
        </w:rPr>
      </w:pPr>
      <w:r w:rsidRPr="00CA4B98">
        <w:rPr>
          <w:szCs w:val="20"/>
        </w:rPr>
        <w:t xml:space="preserve">Лицу, признанному победителем аукциона и отказавшемуся от подписания протокола о результатах аукциона и (или) подписания договора аренды, задаток не возвращается. Указанное лицо обязано </w:t>
      </w:r>
      <w:proofErr w:type="gramStart"/>
      <w:r w:rsidRPr="00CA4B98">
        <w:rPr>
          <w:szCs w:val="20"/>
        </w:rPr>
        <w:t>оплатить штраф в</w:t>
      </w:r>
      <w:proofErr w:type="gramEnd"/>
      <w:r w:rsidRPr="00CA4B98">
        <w:rPr>
          <w:szCs w:val="20"/>
        </w:rPr>
        <w:t xml:space="preserve"> размере 20% от годового размера арендной платы, сложившегося по результатам торгов.       </w:t>
      </w:r>
    </w:p>
    <w:p w:rsidR="005E774F" w:rsidRPr="00CA4B98" w:rsidRDefault="00CA4B98" w:rsidP="00CA4B98">
      <w:pPr>
        <w:ind w:firstLine="709"/>
        <w:jc w:val="both"/>
        <w:rPr>
          <w:sz w:val="20"/>
          <w:szCs w:val="20"/>
        </w:rPr>
      </w:pPr>
      <w:r w:rsidRPr="00CA4B98">
        <w:rPr>
          <w:iCs/>
          <w:szCs w:val="20"/>
        </w:rPr>
        <w:t xml:space="preserve">Лицам, участвовавшим в аукционе, но не победившим в нем, </w:t>
      </w:r>
      <w:r w:rsidRPr="00CA4B98">
        <w:rPr>
          <w:szCs w:val="20"/>
        </w:rPr>
        <w:t>задатки возвращаются в течение 3-х дней со дня подписания протокола о результатах аукциона.</w:t>
      </w:r>
      <w:r w:rsidR="005E774F" w:rsidRPr="00CA4B98">
        <w:rPr>
          <w:sz w:val="20"/>
          <w:szCs w:val="20"/>
        </w:rPr>
        <w:t xml:space="preserve"> </w:t>
      </w:r>
    </w:p>
    <w:p w:rsidR="005E774F" w:rsidRPr="00CA4B98" w:rsidRDefault="00CA4B98" w:rsidP="00CA4B9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firstLine="284"/>
        <w:jc w:val="both"/>
      </w:pPr>
      <w:r>
        <w:t xml:space="preserve">       7. </w:t>
      </w:r>
      <w:r w:rsidR="005E774F" w:rsidRPr="00CA4B98">
        <w:t xml:space="preserve">Существенными условиями являются предмет договора </w:t>
      </w:r>
      <w:r w:rsidR="007D611E" w:rsidRPr="00CA4B98">
        <w:t xml:space="preserve">купли-продажи </w:t>
      </w:r>
      <w:r w:rsidR="005E774F" w:rsidRPr="00CA4B98">
        <w:t xml:space="preserve">и </w:t>
      </w:r>
      <w:r>
        <w:t xml:space="preserve">цена </w:t>
      </w:r>
      <w:r w:rsidR="007D611E" w:rsidRPr="00CA4B98">
        <w:t>продажи земельного участка.</w:t>
      </w:r>
    </w:p>
    <w:p w:rsidR="005E774F" w:rsidRPr="00CA4B98" w:rsidRDefault="005E774F" w:rsidP="005E774F">
      <w:pPr>
        <w:ind w:firstLine="709"/>
        <w:jc w:val="both"/>
        <w:rPr>
          <w:szCs w:val="20"/>
        </w:rPr>
      </w:pPr>
    </w:p>
    <w:p w:rsidR="005E774F" w:rsidRPr="00CA4B98" w:rsidRDefault="005E774F" w:rsidP="005E774F">
      <w:pPr>
        <w:ind w:firstLine="709"/>
        <w:jc w:val="both"/>
        <w:rPr>
          <w:bCs/>
          <w:szCs w:val="20"/>
        </w:rPr>
      </w:pPr>
    </w:p>
    <w:p w:rsidR="005E774F" w:rsidRPr="00CA4B98" w:rsidRDefault="005E774F" w:rsidP="005E774F">
      <w:pPr>
        <w:jc w:val="both"/>
        <w:rPr>
          <w:bCs/>
          <w:szCs w:val="20"/>
        </w:rPr>
      </w:pPr>
    </w:p>
    <w:p w:rsidR="005E774F" w:rsidRPr="00CA4B98" w:rsidRDefault="005E774F" w:rsidP="005E774F"/>
    <w:p w:rsidR="00E44481" w:rsidRPr="00CA4B98" w:rsidRDefault="00E44481" w:rsidP="005E774F"/>
    <w:sectPr w:rsidR="00E44481" w:rsidRPr="00CA4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9085C"/>
    <w:multiLevelType w:val="hybridMultilevel"/>
    <w:tmpl w:val="75F24EF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101C20"/>
    <w:rsid w:val="00137E8D"/>
    <w:rsid w:val="00212234"/>
    <w:rsid w:val="00282BA1"/>
    <w:rsid w:val="002C26A5"/>
    <w:rsid w:val="00313B0F"/>
    <w:rsid w:val="00350406"/>
    <w:rsid w:val="00456394"/>
    <w:rsid w:val="005D606C"/>
    <w:rsid w:val="005E774F"/>
    <w:rsid w:val="00675C24"/>
    <w:rsid w:val="006B426F"/>
    <w:rsid w:val="006D7D0C"/>
    <w:rsid w:val="00733632"/>
    <w:rsid w:val="007D611E"/>
    <w:rsid w:val="009A0E85"/>
    <w:rsid w:val="009D52E8"/>
    <w:rsid w:val="00A046B9"/>
    <w:rsid w:val="00BD76AA"/>
    <w:rsid w:val="00C26302"/>
    <w:rsid w:val="00CA4B98"/>
    <w:rsid w:val="00E07394"/>
    <w:rsid w:val="00E420D1"/>
    <w:rsid w:val="00E44481"/>
    <w:rsid w:val="00F6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1890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3</cp:revision>
  <cp:lastPrinted>2016-04-06T07:00:00Z</cp:lastPrinted>
  <dcterms:created xsi:type="dcterms:W3CDTF">2016-06-15T07:28:00Z</dcterms:created>
  <dcterms:modified xsi:type="dcterms:W3CDTF">2016-06-17T06:38:00Z</dcterms:modified>
</cp:coreProperties>
</file>